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34"/>
          <w:szCs w:val="34"/>
        </w:rPr>
        <w:t xml:space="preserve">Mustapha Boufousse</w:t>
      </w:r>
    </w:p>
    <w:p>
      <w:pPr>
        <w:spacing w:after="3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20"/>
          <w:szCs w:val="20"/>
        </w:rPr>
        <w:t xml:space="preserve">Kaufmann für Büromanagement (IHK)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Hünefeldstraße 63a, 42285 Wuppertal   ·   015215458228   ·   mustapha1bof@gmail.com</w:t>
      </w:r>
    </w:p>
    <w:p>
      <w:pPr>
        <w:pBdr>
          <w:bottom w:val="single" w:color="1B4F8A" w:sz="6" w:space="4"/>
        </w:pBdr>
        <w:spacing w:after="0"/>
      </w:pP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BERUFSERFAHRUNG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08/2023 – 06/2026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Ausbildung zum Kaufmann für Büromanagement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Investoren Immobilien Group, Wuppertal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Erstellung von Immobilienexposés, Aufnahme von Objektfotos, Käufergewinnung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Inseratserstellung und -pflege auf ImmobilienScout24, Immowelt und eBay Kleinanzeigen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Kaufmännische Sachbearbeitung: Mietverträge, Wohnungsübergaben, Mieteranfragen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Rechnungsprüfung, Kontrolle von Zahlungseingängen, Mahnwesen</w:t>
      </w:r>
    </w:p>
    <w:p>
      <w:pPr>
        <w:spacing w:after="34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Allgemeines Büromanagement und Korrespondenz</w:t>
      </w:r>
    </w:p>
    <w:p>
      <w:pPr>
        <w:spacing w:after="70"/>
        <w:ind w:left="178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8"/>
          <w:szCs w:val="18"/>
        </w:rPr>
        <w:t xml:space="preserve">✓ IHK-Abschlussprüfung erfolgreich absolviert (06/2026)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04/2022 – 05/2022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Praktikum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Investoren Immobilien Group, Wuppertal</w:t>
      </w:r>
    </w:p>
    <w:p>
      <w:pPr>
        <w:spacing w:after="7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Einblick in die kaufmännischen Abläufe der Immobilienverwaltung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09/2022 – 11/2022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Lagermitarbeiter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Amazon Logistikzentrum, Wuppertal</w:t>
      </w:r>
    </w:p>
    <w:p>
      <w:pPr>
        <w:spacing w:after="7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Kommissionierung und Warenbearbeitung im Logistikzentrum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04/2022 – 08/2022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Qualitätskontrolle und Verpackung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Hyco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Prüfung maschinell gefertigter Autoteile auf Qualität und Maßhaltigkeit</w:t>
      </w:r>
    </w:p>
    <w:p>
      <w:pPr>
        <w:spacing w:after="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Sortierung und sachgerechte Verpackung der geprüften Teile</w:t>
      </w: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AUSBILDUNG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2023 – 2026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Kaufmann für Büromanagement (IHK)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Investoren Immobilien Group / Berufsschule, Wuppertal</w:t>
      </w:r>
    </w:p>
    <w:p>
      <w:pPr>
        <w:spacing w:after="7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3-jährige duale Ausbildung in Immobilienverwaltung, Büromanagement, Rechnungswesen und Kundenbetreuung</w:t>
      </w:r>
    </w:p>
    <w:p>
      <w:pPr>
        <w:tabs>
          <w:tab w:val="left" w:pos="1580"/>
        </w:tabs>
        <w:spacing w:after="18" w:before="8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2018 – 2022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Bachelorstudium</w:t>
      </w:r>
    </w:p>
    <w:p>
      <w:pPr>
        <w:tabs>
          <w:tab w:val="left" w:pos="1580"/>
        </w:tabs>
        <w:spacing w:after="26" w:before="0"/>
        <w:ind w:left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Kyiv National University of Trade and Economics – Kharkiv Institute, Ukraine</w:t>
      </w: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NEBENPROJEKTE (IMMOBILIEN-TECH)</w:t>
      </w:r>
    </w:p>
    <w:p>
      <w:pPr>
        <w:spacing w:after="26" w:before="5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Verwaltungssoftware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— Internes Verwaltungssystem für Investoren Immobilien Group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Während der Ausbildung entwickelt und täglich vom Team genutzt — Immobilienverwaltung, digitale Verträge, Mieterkommunikation, Wartung</w:t>
      </w:r>
    </w:p>
    <w:p>
      <w:pPr>
        <w:spacing w:after="7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Technologie: Lovable.dev, Supabase · ersetzt Papier und Excel vollständig</w:t>
      </w:r>
    </w:p>
    <w:p>
      <w:pPr>
        <w:spacing w:after="26" w:before="5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MaklerOne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— All-in-One-Tool für deutsche Immobilienmakler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Nebenprojekt zur Automatisierung manueller Exposéprozesse — täglich erlebt im Berufsalltag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KI-gestützte Exposégenerierung, Listing-Verwaltung, Mapbox-Suche, CRM</w:t>
      </w:r>
    </w:p>
    <w:p>
      <w:pPr>
        <w:spacing w:after="7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Technologie: React, TypeScript, Supabase, Mapbox, Gemini AI, react-pdf</w:t>
      </w:r>
    </w:p>
    <w:p>
      <w:pPr>
        <w:spacing w:after="26" w:before="3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CasaExpose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— Broschürenplattform für den britischen Immobilienmarkt</w:t>
      </w:r>
    </w:p>
    <w:p>
      <w:pPr>
        <w:spacing w:after="28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Nebenprojekt: dasselbe Exposéproblem, UK-Markt — 10 Vorlagen, automatische PDF-Erstellung</w:t>
      </w:r>
    </w:p>
    <w:p>
      <w:pPr>
        <w:spacing w:after="0"/>
        <w:ind w:left="1780" w:hanging="2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19"/>
          <w:szCs w:val="19"/>
        </w:rPr>
        <w:t xml:space="preserve">●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Nutzungsanalysen, Conversion-Tracking · Technologie: Lovable.dev, Supabase</w:t>
      </w: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SPRACHKENNTNISSE</w:t>
      </w:r>
    </w:p>
    <w:p>
      <w:pPr>
        <w:spacing w:after="0" w:before="5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Arabisch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: Muttersprache (C2)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Englisch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: Sehr gut (C1)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Deutsch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: Gute Kenntnisse (B2)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Russisch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: Grundkenntnisse (B1)</w:t>
      </w: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EDV-KENNTNISSE</w:t>
      </w:r>
    </w:p>
    <w:p>
      <w:pPr>
        <w:spacing w:after="0" w:before="5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ImmobilienScout24 · Immowelt · eBay Kleinanzeigen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MS Office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(Word, Excel, Outlook)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React / TypeScript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Supabase / Mapbox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Figma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CRM-Software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0"/>
          <w:szCs w:val="20"/>
        </w:rPr>
        <w:t xml:space="preserve">KI-Tools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(Gemini, Replicate)   ·   Digitale Immobilienverwaltungssoftware   ·   Prozessautomatisierung</w:t>
      </w:r>
    </w:p>
    <w:p>
      <w:pPr>
        <w:pBdr>
          <w:bottom w:val="single" w:color="1B4F8A" w:sz="4" w:space="3"/>
        </w:pBdr>
        <w:spacing w:after="70" w:before="160"/>
      </w:pPr>
      <w:r>
        <w:rPr>
          <w:rFonts w:ascii="Calibri" w:cs="Calibri" w:eastAsia="Calibri" w:hAnsi="Calibri"/>
          <w:b/>
          <w:bCs/>
          <w:i w:val="false"/>
          <w:iCs w:val="false"/>
          <w:color w:val="1B4F8A"/>
          <w:sz w:val="20"/>
          <w:szCs w:val="20"/>
        </w:rPr>
        <w:t xml:space="preserve">WEITERE KENNTNISSE</w:t>
      </w:r>
    </w:p>
    <w:p>
      <w:pPr>
        <w:spacing w:after="0" w:before="5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9"/>
          <w:szCs w:val="19"/>
        </w:rPr>
        <w:t xml:space="preserve">Arabischsprachige Kundenberatung (NRW-Markt: Mieter, Käufer, Eigentümer)   ·   Digitales Marketing (Social Media, Content, SEO-Grundlagen)   ·   Selbstständige Projektorganisation   ·   Entwicklung digitaler Anwendungen für die Immobilienwirtschaft</w:t>
      </w:r>
    </w:p>
    <w:sectPr>
      <w:pgSz w:w="11906" w:h="16838" w:orient="portrait"/>
      <w:pgMar w:top="900" w:right="100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2026-08-05T15:15:49.005Z</dcterms:created>
  <dcterms:modified xsi:type="dcterms:W3CDTF">2026-08-05T15:15:49.010Z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